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3964B9" w14:textId="77777777" w:rsidR="00550E6A" w:rsidRPr="006F5DE6" w:rsidRDefault="00550E6A" w:rsidP="003F6CC1">
      <w:pPr>
        <w:spacing w:after="120" w:line="276" w:lineRule="auto"/>
        <w:rPr>
          <w:rFonts w:ascii="Georgia" w:eastAsia="Arial" w:hAnsi="Georgia" w:cs="Times New Roman"/>
          <w:sz w:val="22"/>
          <w:szCs w:val="22"/>
          <w:lang w:val="en-GB"/>
        </w:rPr>
      </w:pPr>
    </w:p>
    <w:p w14:paraId="22D9DFC8" w14:textId="77777777" w:rsidR="006F5DE6" w:rsidRPr="006F5DE6" w:rsidRDefault="006F5DE6" w:rsidP="006F5DE6">
      <w:pPr>
        <w:spacing w:after="120" w:line="276" w:lineRule="auto"/>
        <w:ind w:firstLine="708"/>
        <w:rPr>
          <w:rFonts w:ascii="Georgia" w:hAnsi="Georgia" w:cs="Times New Roman"/>
          <w:sz w:val="22"/>
          <w:szCs w:val="22"/>
          <w:lang w:val="en-GB"/>
        </w:rPr>
      </w:pPr>
      <w:r w:rsidRPr="006F5DE6">
        <w:rPr>
          <w:rFonts w:ascii="Georgia" w:eastAsia="Arial" w:hAnsi="Georgia" w:cs="Times New Roman"/>
          <w:sz w:val="22"/>
          <w:szCs w:val="22"/>
          <w:lang w:val="en-GB"/>
        </w:rPr>
        <w:t xml:space="preserve">Ethnology Without Borders was established in 2012, in the </w:t>
      </w:r>
      <w:r w:rsidR="002D4941" w:rsidRPr="002D4941">
        <w:rPr>
          <w:rFonts w:ascii="Georgia" w:eastAsia="Arial" w:hAnsi="Georgia" w:cs="Times New Roman"/>
          <w:sz w:val="22"/>
          <w:szCs w:val="22"/>
          <w:lang w:val="en-GB"/>
        </w:rPr>
        <w:t>University of Silesia in Katowice,</w:t>
      </w:r>
      <w:r w:rsidR="002D4941">
        <w:rPr>
          <w:rFonts w:ascii="Georgia" w:eastAsia="Arial" w:hAnsi="Georgia" w:cs="Times New Roman"/>
          <w:sz w:val="22"/>
          <w:szCs w:val="22"/>
          <w:lang w:val="en-GB"/>
        </w:rPr>
        <w:t xml:space="preserve"> </w:t>
      </w:r>
      <w:bookmarkStart w:id="0" w:name="_GoBack"/>
      <w:bookmarkEnd w:id="0"/>
      <w:r w:rsidR="002D4941" w:rsidRPr="002D4941">
        <w:rPr>
          <w:rFonts w:ascii="Georgia" w:eastAsia="Arial" w:hAnsi="Georgia" w:cs="Times New Roman"/>
          <w:sz w:val="22"/>
          <w:szCs w:val="22"/>
          <w:lang w:val="en-GB"/>
        </w:rPr>
        <w:t xml:space="preserve">Faculty of Ethnology and Sciences of Education in </w:t>
      </w:r>
      <w:proofErr w:type="spellStart"/>
      <w:r w:rsidR="002D4941" w:rsidRPr="002D4941">
        <w:rPr>
          <w:rFonts w:ascii="Georgia" w:eastAsia="Arial" w:hAnsi="Georgia" w:cs="Times New Roman"/>
          <w:sz w:val="22"/>
          <w:szCs w:val="22"/>
          <w:lang w:val="en-GB"/>
        </w:rPr>
        <w:t>Cieszyn</w:t>
      </w:r>
      <w:proofErr w:type="spellEnd"/>
      <w:r w:rsidRPr="006F5DE6">
        <w:rPr>
          <w:rFonts w:ascii="Georgia" w:eastAsia="Arial" w:hAnsi="Georgia" w:cs="Times New Roman"/>
          <w:sz w:val="22"/>
          <w:szCs w:val="22"/>
          <w:lang w:val="en-GB"/>
        </w:rPr>
        <w:t>, Poland. The purpose of this convention was to collect and give place for ethnology and anthropology students in the countries of Visegrad-4 (Czech Republic, Hungary, Poland and Slovakia) to present their researches, give an aspect about their studies and make an occasion to meet each other and get connections.</w:t>
      </w:r>
      <w:r w:rsidRPr="006F5DE6">
        <w:rPr>
          <w:rFonts w:ascii="Georgia" w:eastAsia="Arial" w:hAnsi="Georgia" w:cs="Times New Roman"/>
          <w:sz w:val="22"/>
          <w:szCs w:val="22"/>
          <w:lang w:val="en-GB"/>
        </w:rPr>
        <w:tab/>
      </w:r>
      <w:r w:rsidRPr="006F5DE6">
        <w:rPr>
          <w:rFonts w:ascii="Georgia" w:eastAsia="Arial" w:hAnsi="Georgia" w:cs="Times New Roman"/>
          <w:sz w:val="22"/>
          <w:szCs w:val="22"/>
          <w:lang w:val="en-GB"/>
        </w:rPr>
        <w:tab/>
      </w:r>
      <w:r>
        <w:rPr>
          <w:sz w:val="20"/>
          <w:szCs w:val="20"/>
          <w:shd w:val="clear" w:color="auto" w:fill="FFFFFF"/>
          <w:lang w:val="en-GB"/>
        </w:rPr>
        <w:tab/>
      </w:r>
      <w:r>
        <w:rPr>
          <w:sz w:val="20"/>
          <w:szCs w:val="20"/>
          <w:shd w:val="clear" w:color="auto" w:fill="FFFFFF"/>
          <w:lang w:val="en-GB"/>
        </w:rPr>
        <w:tab/>
      </w:r>
      <w:r>
        <w:rPr>
          <w:sz w:val="20"/>
          <w:szCs w:val="20"/>
          <w:shd w:val="clear" w:color="auto" w:fill="FFFFFF"/>
          <w:lang w:val="en-GB"/>
        </w:rPr>
        <w:tab/>
      </w:r>
      <w:r>
        <w:rPr>
          <w:sz w:val="20"/>
          <w:szCs w:val="20"/>
          <w:shd w:val="clear" w:color="auto" w:fill="FFFFFF"/>
          <w:lang w:val="en-GB"/>
        </w:rPr>
        <w:tab/>
      </w:r>
      <w:r>
        <w:rPr>
          <w:sz w:val="20"/>
          <w:szCs w:val="20"/>
          <w:shd w:val="clear" w:color="auto" w:fill="FFFFFF"/>
          <w:lang w:val="en-GB"/>
        </w:rPr>
        <w:tab/>
      </w:r>
      <w:r>
        <w:rPr>
          <w:sz w:val="20"/>
          <w:szCs w:val="20"/>
          <w:shd w:val="clear" w:color="auto" w:fill="FFFFFF"/>
          <w:lang w:val="en-GB"/>
        </w:rPr>
        <w:tab/>
      </w:r>
      <w:r w:rsidRPr="006F5DE6">
        <w:rPr>
          <w:rFonts w:ascii="Georgia" w:eastAsia="Arial" w:hAnsi="Georgia" w:cs="Times New Roman"/>
          <w:sz w:val="22"/>
          <w:szCs w:val="22"/>
          <w:lang w:val="en-GB"/>
        </w:rPr>
        <w:t xml:space="preserve">This year </w:t>
      </w:r>
      <w:r>
        <w:rPr>
          <w:rFonts w:ascii="Georgia" w:eastAsia="Arial" w:hAnsi="Georgia" w:cs="Times New Roman"/>
          <w:sz w:val="22"/>
          <w:szCs w:val="22"/>
          <w:lang w:val="en-GB"/>
        </w:rPr>
        <w:t xml:space="preserve">the conference will be dedicated to </w:t>
      </w:r>
      <w:r w:rsidRPr="006F5DE6">
        <w:rPr>
          <w:rFonts w:ascii="Georgia" w:eastAsia="Arial" w:hAnsi="Georgia" w:cs="Times New Roman"/>
          <w:sz w:val="22"/>
          <w:szCs w:val="22"/>
          <w:lang w:val="en-GB"/>
        </w:rPr>
        <w:t>one of the central topics of interest in ethnology</w:t>
      </w:r>
      <w:r>
        <w:rPr>
          <w:rFonts w:ascii="Georgia" w:eastAsia="Arial" w:hAnsi="Georgia" w:cs="Times New Roman"/>
          <w:sz w:val="22"/>
          <w:szCs w:val="22"/>
          <w:lang w:val="en-GB"/>
        </w:rPr>
        <w:t xml:space="preserve"> – r</w:t>
      </w:r>
      <w:r w:rsidRPr="006F5DE6">
        <w:rPr>
          <w:rFonts w:ascii="Georgia" w:eastAsia="Arial" w:hAnsi="Georgia" w:cs="Times New Roman"/>
          <w:sz w:val="22"/>
          <w:szCs w:val="22"/>
          <w:lang w:val="en-GB"/>
        </w:rPr>
        <w:t>esearch</w:t>
      </w:r>
      <w:r>
        <w:rPr>
          <w:rFonts w:ascii="Georgia" w:eastAsia="Arial" w:hAnsi="Georgia" w:cs="Times New Roman"/>
          <w:sz w:val="22"/>
          <w:szCs w:val="22"/>
          <w:lang w:val="en-GB"/>
        </w:rPr>
        <w:t xml:space="preserve"> </w:t>
      </w:r>
      <w:r w:rsidRPr="006F5DE6">
        <w:rPr>
          <w:rFonts w:ascii="Georgia" w:eastAsia="Arial" w:hAnsi="Georgia" w:cs="Times New Roman"/>
          <w:sz w:val="22"/>
          <w:szCs w:val="22"/>
          <w:lang w:val="en-GB"/>
        </w:rPr>
        <w:t>of the minorities (ethnical, national, religious, etc</w:t>
      </w:r>
      <w:r>
        <w:rPr>
          <w:rFonts w:ascii="Georgia" w:eastAsia="Arial" w:hAnsi="Georgia" w:cs="Times New Roman"/>
          <w:sz w:val="22"/>
          <w:szCs w:val="22"/>
          <w:lang w:val="en-GB"/>
        </w:rPr>
        <w:t>.</w:t>
      </w:r>
      <w:r w:rsidRPr="006F5DE6">
        <w:rPr>
          <w:rFonts w:ascii="Georgia" w:eastAsia="Arial" w:hAnsi="Georgia" w:cs="Times New Roman"/>
          <w:sz w:val="22"/>
          <w:szCs w:val="22"/>
          <w:lang w:val="en-GB"/>
        </w:rPr>
        <w:t xml:space="preserve">), refugees, immigrants as well as far-right political parties. </w:t>
      </w:r>
      <w:r>
        <w:rPr>
          <w:rFonts w:ascii="Georgia" w:eastAsia="Arial" w:hAnsi="Georgia" w:cs="Times New Roman"/>
          <w:sz w:val="22"/>
          <w:szCs w:val="22"/>
          <w:lang w:val="en-GB"/>
        </w:rPr>
        <w:t>W</w:t>
      </w:r>
      <w:r w:rsidRPr="006F5DE6">
        <w:rPr>
          <w:rFonts w:ascii="Georgia" w:eastAsia="Arial" w:hAnsi="Georgia" w:cs="Times New Roman"/>
          <w:sz w:val="22"/>
          <w:szCs w:val="22"/>
          <w:lang w:val="en-GB"/>
        </w:rPr>
        <w:t xml:space="preserve">ith these areas of research a great number of methodological, theoretical and ethical issues are involved. </w:t>
      </w:r>
    </w:p>
    <w:p w14:paraId="1B6AB594" w14:textId="77777777" w:rsidR="006F5DE6" w:rsidRPr="006F5DE6" w:rsidRDefault="006F5DE6" w:rsidP="006F5DE6">
      <w:pPr>
        <w:spacing w:after="120" w:line="276" w:lineRule="auto"/>
        <w:ind w:firstLine="708"/>
        <w:rPr>
          <w:rFonts w:ascii="Georgia" w:hAnsi="Georgia" w:cs="Times New Roman"/>
          <w:sz w:val="22"/>
          <w:szCs w:val="22"/>
          <w:lang w:val="en-GB"/>
        </w:rPr>
      </w:pPr>
      <w:r w:rsidRPr="006F5DE6">
        <w:rPr>
          <w:rFonts w:ascii="Georgia" w:eastAsia="Arial" w:hAnsi="Georgia" w:cs="Times New Roman"/>
          <w:sz w:val="22"/>
          <w:szCs w:val="22"/>
          <w:lang w:val="en-GB"/>
        </w:rPr>
        <w:t xml:space="preserve">Political groups regarded as ultra-right and nationally oriented movements are gaining support in all V4 countries.  Negative attitudes toward minorities and different social groups are held mainly by the supporters and sympathizers of radically oriented groups and schools of thought. As indicated by the election results   in V4 countries, their support is increasing across different age, professional, religious and various other groups as well as in all regions of the countries. </w:t>
      </w:r>
    </w:p>
    <w:p w14:paraId="67C4B1E6" w14:textId="77777777" w:rsidR="006F5DE6" w:rsidRPr="006F5DE6" w:rsidRDefault="006F5DE6" w:rsidP="006F5DE6">
      <w:pPr>
        <w:spacing w:after="120" w:line="276" w:lineRule="auto"/>
        <w:ind w:firstLine="708"/>
        <w:rPr>
          <w:rFonts w:ascii="Georgia" w:hAnsi="Georgia" w:cs="Times New Roman"/>
          <w:sz w:val="22"/>
          <w:szCs w:val="22"/>
          <w:lang w:val="en-GB"/>
        </w:rPr>
      </w:pPr>
      <w:r w:rsidRPr="006F5DE6">
        <w:rPr>
          <w:rFonts w:ascii="Georgia" w:eastAsia="Arial" w:hAnsi="Georgia" w:cs="Times New Roman"/>
          <w:sz w:val="22"/>
          <w:szCs w:val="22"/>
          <w:lang w:val="en-GB"/>
        </w:rPr>
        <w:t>Ethnology and ethnographic research has the potential of understanding human behaviour, attitudes and opinion at the deepest level. Ethnographic research yields data that can deepen our knowledge regarding raising support of radical political groups and parties. It brings us closer to the everyday lives of ordinary people and so it can help to explain where the negative attitudes and views towards certain groups and minorities stem from.</w:t>
      </w:r>
    </w:p>
    <w:p w14:paraId="7FE9BB2A" w14:textId="77777777" w:rsidR="006F5DE6" w:rsidRPr="006F5DE6" w:rsidRDefault="006F5DE6" w:rsidP="006F5DE6">
      <w:pPr>
        <w:spacing w:after="120" w:line="276" w:lineRule="auto"/>
        <w:ind w:firstLine="708"/>
        <w:rPr>
          <w:rFonts w:ascii="Georgia" w:hAnsi="Georgia" w:cs="Times New Roman"/>
          <w:sz w:val="22"/>
          <w:szCs w:val="22"/>
          <w:lang w:val="en-GB"/>
        </w:rPr>
      </w:pPr>
      <w:r w:rsidRPr="006F5DE6">
        <w:rPr>
          <w:rFonts w:ascii="Georgia" w:eastAsia="Arial" w:hAnsi="Georgia" w:cs="Times New Roman"/>
          <w:sz w:val="22"/>
          <w:szCs w:val="22"/>
          <w:lang w:val="en-GB"/>
        </w:rPr>
        <w:t xml:space="preserve">By analysing the hate speech and negative attitudes toward minorities (ethnic, religious, national, regional etc.) we can identify their roots and causes.  Understanding them in various social and cultural contexts can help in the process of finding ways of cooperation and solutions. </w:t>
      </w:r>
    </w:p>
    <w:p w14:paraId="44BE28B4" w14:textId="77777777" w:rsidR="006F5DE6" w:rsidRPr="006F5DE6" w:rsidRDefault="006F5DE6" w:rsidP="006F5DE6">
      <w:pPr>
        <w:spacing w:after="120" w:line="276" w:lineRule="auto"/>
        <w:ind w:firstLine="708"/>
        <w:rPr>
          <w:rFonts w:ascii="Georgia" w:hAnsi="Georgia" w:cs="Times New Roman"/>
          <w:sz w:val="22"/>
          <w:szCs w:val="22"/>
          <w:lang w:val="en-GB"/>
        </w:rPr>
      </w:pPr>
      <w:r w:rsidRPr="006F5DE6">
        <w:rPr>
          <w:rFonts w:ascii="Georgia" w:eastAsia="Arial" w:hAnsi="Georgia" w:cs="Times New Roman"/>
          <w:sz w:val="22"/>
          <w:szCs w:val="22"/>
          <w:lang w:val="en-GB"/>
        </w:rPr>
        <w:t xml:space="preserve">It is important to understand why people take certain attitudes and beliefs toward minorities, immigrants or various subcultures. Only after discovering their causes and illuminating them in the various social, cultural and regional contexts of V4 countries we can arrive at effective solutions. The proposed solutions can be potentially implemented in practice by different organization, government, or civic associations. </w:t>
      </w:r>
    </w:p>
    <w:p w14:paraId="4E2C5157" w14:textId="77777777" w:rsidR="006F5DE6" w:rsidRPr="006F5DE6" w:rsidRDefault="006F5DE6" w:rsidP="006F5DE6">
      <w:pPr>
        <w:spacing w:after="120" w:line="276" w:lineRule="auto"/>
        <w:rPr>
          <w:rFonts w:ascii="Georgia" w:eastAsia="Arial" w:hAnsi="Georgia" w:cs="Times New Roman"/>
          <w:b/>
          <w:sz w:val="22"/>
          <w:szCs w:val="22"/>
          <w:lang w:val="en-GB"/>
        </w:rPr>
      </w:pPr>
      <w:r w:rsidRPr="006F5DE6">
        <w:rPr>
          <w:rFonts w:ascii="Georgia" w:eastAsiaTheme="minorHAnsi" w:hAnsi="Georgia" w:cs="TimesNewRoman"/>
          <w:color w:val="auto"/>
          <w:sz w:val="22"/>
          <w:szCs w:val="22"/>
          <w:lang w:val="en-GB" w:eastAsia="en-US"/>
        </w:rPr>
        <w:t>We invite interested students to submit proposals for papers which will explore:</w:t>
      </w:r>
    </w:p>
    <w:p w14:paraId="1539492E" w14:textId="77777777" w:rsidR="006F5DE6" w:rsidRPr="006F5DE6" w:rsidRDefault="006F5DE6" w:rsidP="006F5DE6">
      <w:pPr>
        <w:spacing w:after="120" w:line="276" w:lineRule="auto"/>
        <w:rPr>
          <w:rFonts w:ascii="Georgia" w:eastAsia="Arial" w:hAnsi="Georgia" w:cs="Times New Roman"/>
          <w:sz w:val="22"/>
          <w:szCs w:val="22"/>
          <w:lang w:val="en-GB"/>
        </w:rPr>
      </w:pPr>
      <w:r w:rsidRPr="006F5DE6">
        <w:rPr>
          <w:rFonts w:ascii="Georgia" w:eastAsia="Arial" w:hAnsi="Georgia" w:cs="Times New Roman"/>
          <w:b/>
          <w:sz w:val="22"/>
          <w:szCs w:val="22"/>
          <w:lang w:val="en-GB"/>
        </w:rPr>
        <w:t>1)</w:t>
      </w:r>
      <w:r w:rsidRPr="006F5DE6">
        <w:rPr>
          <w:rFonts w:ascii="Georgia" w:eastAsia="Arial" w:hAnsi="Georgia" w:cs="Times New Roman"/>
          <w:sz w:val="22"/>
          <w:szCs w:val="22"/>
          <w:lang w:val="en-GB"/>
        </w:rPr>
        <w:t xml:space="preserve"> Anthropological research of minorities – theoretical and methodological issues </w:t>
      </w:r>
    </w:p>
    <w:p w14:paraId="51B923A1" w14:textId="77777777" w:rsidR="006F5DE6" w:rsidRPr="006F5DE6" w:rsidRDefault="006F5DE6" w:rsidP="006F5DE6">
      <w:pPr>
        <w:spacing w:after="120" w:line="276" w:lineRule="auto"/>
        <w:rPr>
          <w:rFonts w:ascii="Georgia" w:hAnsi="Georgia" w:cs="Times New Roman"/>
          <w:sz w:val="22"/>
          <w:szCs w:val="22"/>
          <w:lang w:val="en-GB"/>
        </w:rPr>
      </w:pPr>
      <w:r w:rsidRPr="006F5DE6">
        <w:rPr>
          <w:rFonts w:ascii="Georgia" w:eastAsia="Arial" w:hAnsi="Georgia" w:cs="Times New Roman"/>
          <w:b/>
          <w:sz w:val="22"/>
          <w:szCs w:val="22"/>
          <w:lang w:val="en-GB"/>
        </w:rPr>
        <w:t xml:space="preserve">2) </w:t>
      </w:r>
      <w:r w:rsidRPr="006F5DE6">
        <w:rPr>
          <w:rFonts w:ascii="Georgia" w:eastAsia="Arial" w:hAnsi="Georgia" w:cs="Times New Roman"/>
          <w:sz w:val="22"/>
          <w:szCs w:val="22"/>
          <w:lang w:val="en-GB"/>
        </w:rPr>
        <w:t xml:space="preserve">Anthropological research of far-right movements, nationalist groups   – theoretical and methodological issues </w:t>
      </w:r>
    </w:p>
    <w:p w14:paraId="4698C0FD" w14:textId="77777777" w:rsidR="006F5DE6" w:rsidRPr="006F5DE6" w:rsidRDefault="006F5DE6" w:rsidP="006F5DE6">
      <w:pPr>
        <w:spacing w:after="120" w:line="276" w:lineRule="auto"/>
        <w:rPr>
          <w:rFonts w:ascii="Georgia" w:hAnsi="Georgia" w:cs="Times New Roman"/>
          <w:sz w:val="22"/>
          <w:szCs w:val="22"/>
          <w:lang w:val="en-GB"/>
        </w:rPr>
      </w:pPr>
      <w:r w:rsidRPr="006F5DE6">
        <w:rPr>
          <w:rFonts w:ascii="Georgia" w:eastAsia="Arial" w:hAnsi="Georgia" w:cs="Times New Roman"/>
          <w:b/>
          <w:sz w:val="22"/>
          <w:szCs w:val="22"/>
          <w:lang w:val="en-GB"/>
        </w:rPr>
        <w:t xml:space="preserve">3) </w:t>
      </w:r>
      <w:r w:rsidRPr="006F5DE6">
        <w:rPr>
          <w:rFonts w:ascii="Georgia" w:eastAsia="Arial" w:hAnsi="Georgia" w:cs="Times New Roman"/>
          <w:sz w:val="22"/>
          <w:szCs w:val="22"/>
          <w:lang w:val="en-GB"/>
        </w:rPr>
        <w:t xml:space="preserve">Ethics of ethnographic research and hidden research </w:t>
      </w:r>
    </w:p>
    <w:p w14:paraId="6D307A28" w14:textId="77777777" w:rsidR="006F5DE6" w:rsidRPr="006F5DE6" w:rsidRDefault="006F5DE6" w:rsidP="006F5DE6">
      <w:pPr>
        <w:spacing w:after="120" w:line="276" w:lineRule="auto"/>
        <w:rPr>
          <w:rFonts w:ascii="Georgia" w:eastAsia="Arial" w:hAnsi="Georgia" w:cs="Times New Roman"/>
          <w:sz w:val="22"/>
          <w:szCs w:val="22"/>
          <w:lang w:val="en-GB"/>
        </w:rPr>
      </w:pPr>
      <w:r w:rsidRPr="006F5DE6">
        <w:rPr>
          <w:rFonts w:ascii="Georgia" w:eastAsia="Arial" w:hAnsi="Georgia" w:cs="Times New Roman"/>
          <w:b/>
          <w:sz w:val="22"/>
          <w:szCs w:val="22"/>
          <w:lang w:val="en-GB"/>
        </w:rPr>
        <w:t xml:space="preserve">4) </w:t>
      </w:r>
      <w:r w:rsidRPr="006F5DE6">
        <w:rPr>
          <w:rFonts w:ascii="Georgia" w:eastAsia="Arial" w:hAnsi="Georgia" w:cs="Times New Roman"/>
          <w:sz w:val="22"/>
          <w:szCs w:val="22"/>
          <w:lang w:val="en-GB"/>
        </w:rPr>
        <w:t>How can ethnology and ethnographic research contribute to solving social problems that beset the V4 countries?</w:t>
      </w:r>
    </w:p>
    <w:p w14:paraId="77CB3EF9" w14:textId="77777777" w:rsidR="006F5DE6" w:rsidRPr="006F5DE6" w:rsidRDefault="006F5DE6" w:rsidP="006F5DE6">
      <w:pPr>
        <w:spacing w:after="120" w:line="276" w:lineRule="auto"/>
        <w:rPr>
          <w:rFonts w:ascii="Georgia" w:hAnsi="Georgia" w:cs="Times New Roman"/>
          <w:sz w:val="22"/>
          <w:szCs w:val="22"/>
          <w:lang w:val="en-GB"/>
        </w:rPr>
      </w:pPr>
      <w:r w:rsidRPr="006F5DE6">
        <w:rPr>
          <w:rFonts w:ascii="Georgia" w:eastAsia="Arial" w:hAnsi="Georgia" w:cs="Times New Roman"/>
          <w:b/>
          <w:sz w:val="22"/>
          <w:szCs w:val="22"/>
          <w:lang w:val="en-GB"/>
        </w:rPr>
        <w:t xml:space="preserve">5) </w:t>
      </w:r>
      <w:r w:rsidRPr="006F5DE6">
        <w:rPr>
          <w:rFonts w:ascii="Georgia" w:eastAsia="Arial" w:hAnsi="Georgia" w:cs="Times New Roman"/>
          <w:sz w:val="22"/>
          <w:szCs w:val="22"/>
          <w:lang w:val="en-GB"/>
        </w:rPr>
        <w:t xml:space="preserve">How can ethnology and ethnographic research help with finding solutions to the problems of rising extremism, hateful views and hate speech? </w:t>
      </w:r>
    </w:p>
    <w:p w14:paraId="4B3BCCC5" w14:textId="77777777" w:rsidR="006F5DE6" w:rsidRPr="006F5DE6" w:rsidRDefault="006F5DE6" w:rsidP="006F5DE6">
      <w:pPr>
        <w:spacing w:after="120" w:line="276" w:lineRule="auto"/>
        <w:rPr>
          <w:rFonts w:ascii="Georgia" w:hAnsi="Georgia" w:cs="Times New Roman"/>
          <w:sz w:val="22"/>
          <w:szCs w:val="22"/>
          <w:lang w:val="en-GB"/>
        </w:rPr>
      </w:pPr>
      <w:r w:rsidRPr="006F5DE6">
        <w:rPr>
          <w:rFonts w:ascii="Georgia" w:eastAsia="Arial" w:hAnsi="Georgia" w:cs="Times New Roman"/>
          <w:b/>
          <w:sz w:val="22"/>
          <w:szCs w:val="22"/>
          <w:lang w:val="en-GB"/>
        </w:rPr>
        <w:lastRenderedPageBreak/>
        <w:t xml:space="preserve">6) </w:t>
      </w:r>
      <w:r w:rsidRPr="006F5DE6">
        <w:rPr>
          <w:rFonts w:ascii="Georgia" w:eastAsia="Arial" w:hAnsi="Georgia" w:cs="Times New Roman"/>
          <w:sz w:val="22"/>
          <w:szCs w:val="22"/>
          <w:lang w:val="en-GB"/>
        </w:rPr>
        <w:t>Ethnographic research as a tool in understanding the raising support of radical, extremist groups and movements spread of hateful views and attitudes among people.</w:t>
      </w:r>
    </w:p>
    <w:p w14:paraId="502B7436" w14:textId="77777777" w:rsidR="006F5DE6" w:rsidRPr="006F5DE6" w:rsidRDefault="006F5DE6" w:rsidP="006F5DE6">
      <w:pPr>
        <w:spacing w:after="120" w:line="276" w:lineRule="auto"/>
        <w:rPr>
          <w:rFonts w:ascii="Georgia" w:hAnsi="Georgia" w:cs="Times New Roman"/>
          <w:sz w:val="22"/>
          <w:szCs w:val="22"/>
          <w:lang w:val="en-GB"/>
        </w:rPr>
      </w:pPr>
      <w:r w:rsidRPr="006F5DE6">
        <w:rPr>
          <w:rFonts w:ascii="Georgia" w:eastAsia="Arial" w:hAnsi="Georgia" w:cs="Times New Roman"/>
          <w:b/>
          <w:sz w:val="22"/>
          <w:szCs w:val="22"/>
          <w:lang w:val="en-GB"/>
        </w:rPr>
        <w:t xml:space="preserve">7) </w:t>
      </w:r>
      <w:r w:rsidRPr="006F5DE6">
        <w:rPr>
          <w:rFonts w:ascii="Georgia" w:eastAsia="Arial" w:hAnsi="Georgia" w:cs="Times New Roman"/>
          <w:sz w:val="22"/>
          <w:szCs w:val="22"/>
          <w:lang w:val="en-GB"/>
        </w:rPr>
        <w:t>How are researchers obliged to protect informants?</w:t>
      </w:r>
    </w:p>
    <w:p w14:paraId="2E1622DF" w14:textId="77777777" w:rsidR="006F5DE6" w:rsidRPr="006F5DE6" w:rsidRDefault="006F5DE6" w:rsidP="006F5DE6">
      <w:pPr>
        <w:spacing w:after="120" w:line="276" w:lineRule="auto"/>
        <w:rPr>
          <w:rFonts w:ascii="Georgia" w:eastAsia="Arial" w:hAnsi="Georgia" w:cs="Times New Roman"/>
          <w:sz w:val="22"/>
          <w:szCs w:val="22"/>
          <w:lang w:val="en-GB"/>
        </w:rPr>
      </w:pPr>
      <w:r w:rsidRPr="006F5DE6">
        <w:rPr>
          <w:rFonts w:ascii="Georgia" w:eastAsia="Arial" w:hAnsi="Georgia" w:cs="Times New Roman"/>
          <w:b/>
          <w:sz w:val="22"/>
          <w:szCs w:val="22"/>
          <w:lang w:val="en-GB"/>
        </w:rPr>
        <w:t xml:space="preserve">8) </w:t>
      </w:r>
      <w:r w:rsidRPr="006F5DE6">
        <w:rPr>
          <w:rFonts w:ascii="Georgia" w:eastAsia="Arial" w:hAnsi="Georgia" w:cs="Times New Roman"/>
          <w:sz w:val="22"/>
          <w:szCs w:val="22"/>
          <w:lang w:val="en-GB"/>
        </w:rPr>
        <w:t>How can researcher protect herself or himself during research?</w:t>
      </w:r>
    </w:p>
    <w:p w14:paraId="22448407" w14:textId="77777777" w:rsidR="006F5DE6" w:rsidRPr="006F5DE6" w:rsidRDefault="006F5DE6" w:rsidP="006F5DE6">
      <w:pPr>
        <w:spacing w:after="120" w:line="276" w:lineRule="auto"/>
        <w:rPr>
          <w:rFonts w:ascii="Georgia" w:hAnsi="Georgia" w:cs="Times New Roman"/>
          <w:sz w:val="22"/>
          <w:szCs w:val="22"/>
          <w:lang w:val="en-GB"/>
        </w:rPr>
      </w:pPr>
    </w:p>
    <w:p w14:paraId="3989D12B" w14:textId="77777777" w:rsidR="006F5DE6" w:rsidRPr="006F5DE6" w:rsidRDefault="006F5DE6" w:rsidP="006F5DE6">
      <w:pPr>
        <w:spacing w:after="120" w:line="276" w:lineRule="auto"/>
        <w:rPr>
          <w:rFonts w:ascii="Georgia" w:hAnsi="Georgia" w:cs="Times New Roman"/>
          <w:b/>
          <w:sz w:val="22"/>
          <w:szCs w:val="22"/>
          <w:lang w:val="en-GB"/>
        </w:rPr>
      </w:pPr>
      <w:r w:rsidRPr="006F5DE6">
        <w:rPr>
          <w:rFonts w:ascii="Georgia" w:hAnsi="Georgia" w:cs="Times New Roman"/>
          <w:b/>
          <w:sz w:val="22"/>
          <w:szCs w:val="22"/>
          <w:lang w:val="en-GB"/>
        </w:rPr>
        <w:t xml:space="preserve">Key </w:t>
      </w:r>
      <w:r>
        <w:rPr>
          <w:rFonts w:ascii="Georgia" w:hAnsi="Georgia" w:cs="Times New Roman"/>
          <w:b/>
          <w:sz w:val="22"/>
          <w:szCs w:val="22"/>
          <w:lang w:val="en-GB"/>
        </w:rPr>
        <w:t>speakers</w:t>
      </w:r>
      <w:r w:rsidRPr="006F5DE6">
        <w:rPr>
          <w:rFonts w:ascii="Georgia" w:hAnsi="Georgia" w:cs="Times New Roman"/>
          <w:b/>
          <w:sz w:val="22"/>
          <w:szCs w:val="22"/>
          <w:lang w:val="en-GB"/>
        </w:rPr>
        <w:t xml:space="preserve">: </w:t>
      </w:r>
    </w:p>
    <w:p w14:paraId="772A232D" w14:textId="77777777" w:rsidR="00424961" w:rsidRDefault="00424961" w:rsidP="006F5DE6">
      <w:pPr>
        <w:spacing w:after="120" w:line="276" w:lineRule="auto"/>
        <w:rPr>
          <w:rFonts w:ascii="Georgia" w:eastAsia="Arial" w:hAnsi="Georgia" w:cs="Times New Roman"/>
          <w:sz w:val="22"/>
          <w:szCs w:val="22"/>
          <w:lang w:val="en-GB"/>
        </w:rPr>
      </w:pPr>
      <w:r>
        <w:rPr>
          <w:rFonts w:ascii="Georgia" w:eastAsia="Arial" w:hAnsi="Georgia" w:cs="Times New Roman"/>
          <w:sz w:val="22"/>
          <w:szCs w:val="22"/>
          <w:lang w:val="en-GB"/>
        </w:rPr>
        <w:t xml:space="preserve">Mgr. Elena </w:t>
      </w:r>
      <w:proofErr w:type="spellStart"/>
      <w:r>
        <w:rPr>
          <w:rFonts w:ascii="Georgia" w:eastAsia="Arial" w:hAnsi="Georgia" w:cs="Times New Roman"/>
          <w:sz w:val="22"/>
          <w:szCs w:val="22"/>
          <w:lang w:val="en-GB"/>
        </w:rPr>
        <w:t>Gallová</w:t>
      </w:r>
      <w:proofErr w:type="spellEnd"/>
      <w:r>
        <w:rPr>
          <w:rFonts w:ascii="Georgia" w:eastAsia="Arial" w:hAnsi="Georgia" w:cs="Times New Roman"/>
          <w:sz w:val="22"/>
          <w:szCs w:val="22"/>
          <w:lang w:val="en-GB"/>
        </w:rPr>
        <w:t xml:space="preserve"> </w:t>
      </w:r>
      <w:proofErr w:type="spellStart"/>
      <w:r>
        <w:rPr>
          <w:rFonts w:ascii="Georgia" w:eastAsia="Arial" w:hAnsi="Georgia" w:cs="Times New Roman"/>
          <w:sz w:val="22"/>
          <w:szCs w:val="22"/>
          <w:lang w:val="en-GB"/>
        </w:rPr>
        <w:t>Kriglerová</w:t>
      </w:r>
      <w:proofErr w:type="spellEnd"/>
      <w:r>
        <w:rPr>
          <w:rFonts w:ascii="Georgia" w:eastAsia="Arial" w:hAnsi="Georgia" w:cs="Times New Roman"/>
          <w:sz w:val="22"/>
          <w:szCs w:val="22"/>
          <w:lang w:val="en-GB"/>
        </w:rPr>
        <w:t xml:space="preserve"> – Centre for the Research of the Ethnicity and Culture</w:t>
      </w:r>
    </w:p>
    <w:p w14:paraId="26947D45" w14:textId="77777777" w:rsidR="00C62320" w:rsidRDefault="006F5DE6" w:rsidP="006F5DE6">
      <w:pPr>
        <w:spacing w:after="120" w:line="276" w:lineRule="auto"/>
        <w:rPr>
          <w:rFonts w:ascii="Georgia" w:hAnsi="Georgia" w:cs="Times New Roman"/>
          <w:b/>
          <w:sz w:val="22"/>
          <w:szCs w:val="22"/>
          <w:lang w:val="en-GB"/>
        </w:rPr>
      </w:pPr>
      <w:proofErr w:type="spellStart"/>
      <w:r w:rsidRPr="006F5DE6">
        <w:rPr>
          <w:rFonts w:ascii="Georgia" w:eastAsia="Arial" w:hAnsi="Georgia" w:cs="Times New Roman"/>
          <w:sz w:val="22"/>
          <w:szCs w:val="22"/>
          <w:lang w:val="en-GB"/>
        </w:rPr>
        <w:t>Dr.</w:t>
      </w:r>
      <w:proofErr w:type="spellEnd"/>
      <w:r w:rsidRPr="006F5DE6">
        <w:rPr>
          <w:rFonts w:ascii="Georgia" w:eastAsia="Arial" w:hAnsi="Georgia" w:cs="Times New Roman"/>
          <w:sz w:val="22"/>
          <w:szCs w:val="22"/>
          <w:lang w:val="en-GB"/>
        </w:rPr>
        <w:t xml:space="preserve"> </w:t>
      </w:r>
      <w:proofErr w:type="spellStart"/>
      <w:r w:rsidRPr="006F5DE6">
        <w:rPr>
          <w:rFonts w:ascii="Georgia" w:eastAsia="Arial" w:hAnsi="Georgia" w:cs="Times New Roman"/>
          <w:sz w:val="22"/>
          <w:szCs w:val="22"/>
          <w:lang w:val="en-GB"/>
        </w:rPr>
        <w:t>Tomáš</w:t>
      </w:r>
      <w:proofErr w:type="spellEnd"/>
      <w:r w:rsidRPr="006F5DE6">
        <w:rPr>
          <w:rFonts w:ascii="Georgia" w:eastAsia="Arial" w:hAnsi="Georgia" w:cs="Times New Roman"/>
          <w:sz w:val="22"/>
          <w:szCs w:val="22"/>
          <w:lang w:val="en-GB"/>
        </w:rPr>
        <w:t xml:space="preserve"> </w:t>
      </w:r>
      <w:proofErr w:type="spellStart"/>
      <w:r w:rsidRPr="006F5DE6">
        <w:rPr>
          <w:rFonts w:ascii="Georgia" w:eastAsia="Arial" w:hAnsi="Georgia" w:cs="Times New Roman"/>
          <w:sz w:val="22"/>
          <w:szCs w:val="22"/>
          <w:lang w:val="en-GB"/>
        </w:rPr>
        <w:t>Hrustič</w:t>
      </w:r>
      <w:proofErr w:type="spellEnd"/>
      <w:r w:rsidRPr="006F5DE6">
        <w:rPr>
          <w:rFonts w:ascii="Georgia" w:eastAsia="Arial" w:hAnsi="Georgia" w:cs="Times New Roman"/>
          <w:sz w:val="22"/>
          <w:szCs w:val="22"/>
          <w:lang w:val="en-GB"/>
        </w:rPr>
        <w:t xml:space="preserve"> – </w:t>
      </w:r>
      <w:proofErr w:type="spellStart"/>
      <w:r w:rsidRPr="006F5DE6">
        <w:rPr>
          <w:rFonts w:ascii="Georgia" w:eastAsia="Arial" w:hAnsi="Georgia" w:cs="Times New Roman"/>
          <w:sz w:val="22"/>
          <w:szCs w:val="22"/>
          <w:lang w:val="en-GB"/>
        </w:rPr>
        <w:t>Institue</w:t>
      </w:r>
      <w:proofErr w:type="spellEnd"/>
      <w:r w:rsidRPr="006F5DE6">
        <w:rPr>
          <w:rFonts w:ascii="Georgia" w:eastAsia="Arial" w:hAnsi="Georgia" w:cs="Times New Roman"/>
          <w:sz w:val="22"/>
          <w:szCs w:val="22"/>
          <w:lang w:val="en-GB"/>
        </w:rPr>
        <w:t xml:space="preserve"> of Ethnology, Slovak Academy of Sciences</w:t>
      </w:r>
      <w:r w:rsidRPr="006F5DE6">
        <w:rPr>
          <w:rFonts w:ascii="Georgia" w:hAnsi="Georgia" w:cs="Times New Roman"/>
          <w:sz w:val="22"/>
          <w:szCs w:val="22"/>
          <w:lang w:val="en-GB"/>
        </w:rPr>
        <w:t xml:space="preserve"> </w:t>
      </w:r>
    </w:p>
    <w:p w14:paraId="299686BA" w14:textId="77777777" w:rsidR="006F5DE6" w:rsidRPr="006F5DE6" w:rsidRDefault="006F5DE6" w:rsidP="006F5DE6">
      <w:pPr>
        <w:spacing w:after="120" w:line="276" w:lineRule="auto"/>
        <w:rPr>
          <w:rFonts w:ascii="Georgia" w:hAnsi="Georgia" w:cs="Times New Roman"/>
          <w:b/>
          <w:sz w:val="22"/>
          <w:szCs w:val="22"/>
          <w:lang w:val="en-GB"/>
        </w:rPr>
      </w:pPr>
      <w:r w:rsidRPr="006F5DE6">
        <w:rPr>
          <w:rFonts w:ascii="Georgia" w:hAnsi="Georgia" w:cs="Times New Roman"/>
          <w:b/>
          <w:sz w:val="22"/>
          <w:szCs w:val="22"/>
          <w:lang w:val="en-GB"/>
        </w:rPr>
        <w:t>Submission details:</w:t>
      </w:r>
      <w:r w:rsidRPr="006F5DE6">
        <w:rPr>
          <w:lang w:val="en-GB"/>
        </w:rPr>
        <w:t xml:space="preserve"> </w:t>
      </w:r>
      <w:r w:rsidRPr="006F5DE6">
        <w:rPr>
          <w:rFonts w:ascii="Georgia" w:eastAsia="Arial" w:hAnsi="Georgia" w:cs="Times New Roman"/>
          <w:sz w:val="22"/>
          <w:szCs w:val="22"/>
          <w:lang w:val="en-GB"/>
        </w:rPr>
        <w:t>The language of the conference will be English only. The papers should last no more than 15 minutes. Abstracts (up to 200-words in Word doc.), key words (up to 5 words) with contact details and affiliation should be sent to the e-mail address</w:t>
      </w:r>
      <w:r w:rsidR="006A4A0C">
        <w:rPr>
          <w:rFonts w:ascii="Georgia" w:eastAsia="Arial" w:hAnsi="Georgia" w:cs="Times New Roman"/>
          <w:sz w:val="22"/>
          <w:szCs w:val="22"/>
          <w:lang w:val="en-GB"/>
        </w:rPr>
        <w:t xml:space="preserve"> </w:t>
      </w:r>
      <w:hyperlink r:id="rId7" w:history="1">
        <w:r w:rsidR="006A4A0C" w:rsidRPr="006F5DE6">
          <w:rPr>
            <w:rStyle w:val="Hipercze"/>
            <w:rFonts w:ascii="Times New Roman" w:hAnsi="Times New Roman" w:cs="Times New Roman"/>
            <w:color w:val="000000" w:themeColor="text1"/>
            <w:lang w:val="en-GB"/>
          </w:rPr>
          <w:t>uhrin19@uniba.sk</w:t>
        </w:r>
      </w:hyperlink>
      <w:r w:rsidR="006A4A0C" w:rsidRPr="006F5DE6">
        <w:rPr>
          <w:rFonts w:ascii="Times New Roman" w:hAnsi="Times New Roman" w:cs="Times New Roman"/>
          <w:color w:val="000000" w:themeColor="text1"/>
          <w:lang w:val="en-GB"/>
        </w:rPr>
        <w:t xml:space="preserve">  </w:t>
      </w:r>
      <w:r w:rsidRPr="006F5DE6">
        <w:rPr>
          <w:rFonts w:ascii="Georgia" w:eastAsia="Arial" w:hAnsi="Georgia" w:cs="Times New Roman"/>
          <w:sz w:val="22"/>
          <w:szCs w:val="22"/>
          <w:lang w:val="en-GB"/>
        </w:rPr>
        <w:t>by 30th June 2017. You will be informed about acceptance or non-acceptance of your proposal by 23th July 2017</w:t>
      </w:r>
      <w:r w:rsidRPr="006F5DE6">
        <w:rPr>
          <w:lang w:val="en-GB"/>
        </w:rPr>
        <w:t>.</w:t>
      </w:r>
      <w:r w:rsidR="00044B6D">
        <w:rPr>
          <w:lang w:val="en-GB"/>
        </w:rPr>
        <w:t xml:space="preserve"> </w:t>
      </w:r>
    </w:p>
    <w:p w14:paraId="0EBB4C10" w14:textId="77777777" w:rsidR="006F5DE6" w:rsidRPr="006F5DE6" w:rsidRDefault="006F5DE6" w:rsidP="006F5DE6">
      <w:pPr>
        <w:spacing w:after="120" w:line="276" w:lineRule="auto"/>
        <w:rPr>
          <w:b/>
          <w:lang w:val="en-GB"/>
        </w:rPr>
      </w:pPr>
    </w:p>
    <w:p w14:paraId="4261C805" w14:textId="77777777" w:rsidR="006F5DE6" w:rsidRDefault="00044B6D" w:rsidP="006F5DE6">
      <w:pPr>
        <w:spacing w:after="120" w:line="276" w:lineRule="auto"/>
        <w:rPr>
          <w:rFonts w:ascii="Georgia" w:hAnsi="Georgia" w:cs="Times New Roman"/>
          <w:b/>
          <w:sz w:val="22"/>
          <w:szCs w:val="22"/>
          <w:lang w:val="en-GB"/>
        </w:rPr>
      </w:pPr>
      <w:r>
        <w:rPr>
          <w:rFonts w:ascii="Georgia" w:hAnsi="Georgia" w:cs="Times New Roman"/>
          <w:b/>
          <w:sz w:val="22"/>
          <w:szCs w:val="22"/>
          <w:lang w:val="en-GB"/>
        </w:rPr>
        <w:t>Organizational details</w:t>
      </w:r>
      <w:r w:rsidR="006F5DE6" w:rsidRPr="00044B6D">
        <w:rPr>
          <w:rFonts w:ascii="Georgia" w:hAnsi="Georgia" w:cs="Times New Roman"/>
          <w:b/>
          <w:sz w:val="22"/>
          <w:szCs w:val="22"/>
          <w:lang w:val="en-GB"/>
        </w:rPr>
        <w:t>:</w:t>
      </w:r>
      <w:r w:rsidR="006F5DE6">
        <w:rPr>
          <w:rFonts w:ascii="Georgia" w:eastAsia="Arial" w:hAnsi="Georgia" w:cs="Times New Roman"/>
          <w:sz w:val="22"/>
          <w:szCs w:val="22"/>
          <w:lang w:val="en-GB"/>
        </w:rPr>
        <w:t xml:space="preserve"> T</w:t>
      </w:r>
      <w:r w:rsidR="006F5DE6" w:rsidRPr="006F5DE6">
        <w:rPr>
          <w:rFonts w:ascii="Georgia" w:eastAsia="Arial" w:hAnsi="Georgia" w:cs="Times New Roman"/>
          <w:sz w:val="22"/>
          <w:szCs w:val="22"/>
          <w:lang w:val="en-GB"/>
        </w:rPr>
        <w:t>he</w:t>
      </w:r>
      <w:r w:rsidR="006F5DE6">
        <w:rPr>
          <w:rFonts w:ascii="Georgia" w:eastAsia="Arial" w:hAnsi="Georgia" w:cs="Times New Roman"/>
          <w:sz w:val="22"/>
          <w:szCs w:val="22"/>
          <w:lang w:val="en-GB"/>
        </w:rPr>
        <w:t>re</w:t>
      </w:r>
      <w:r w:rsidR="006F5DE6" w:rsidRPr="006F5DE6">
        <w:rPr>
          <w:rFonts w:ascii="Georgia" w:eastAsia="Arial" w:hAnsi="Georgia" w:cs="Times New Roman"/>
          <w:sz w:val="22"/>
          <w:szCs w:val="22"/>
          <w:lang w:val="en-GB"/>
        </w:rPr>
        <w:t xml:space="preserve"> are no participation fees</w:t>
      </w:r>
      <w:r w:rsidR="006F5DE6">
        <w:rPr>
          <w:rFonts w:ascii="Georgia" w:eastAsia="Arial" w:hAnsi="Georgia" w:cs="Times New Roman"/>
          <w:sz w:val="22"/>
          <w:szCs w:val="22"/>
          <w:lang w:val="en-GB"/>
        </w:rPr>
        <w:t>.</w:t>
      </w:r>
      <w:r>
        <w:rPr>
          <w:rFonts w:ascii="Georgia" w:eastAsia="Arial" w:hAnsi="Georgia" w:cs="Times New Roman"/>
          <w:sz w:val="22"/>
          <w:szCs w:val="22"/>
          <w:lang w:val="en-GB"/>
        </w:rPr>
        <w:t xml:space="preserve"> The organizational team will provide participants with the necessary information about travel, accommodation, etc.</w:t>
      </w:r>
    </w:p>
    <w:p w14:paraId="3C434939" w14:textId="77777777" w:rsidR="00044B6D" w:rsidRPr="006F5DE6" w:rsidRDefault="00044B6D" w:rsidP="006F5DE6">
      <w:pPr>
        <w:spacing w:after="120" w:line="276" w:lineRule="auto"/>
        <w:rPr>
          <w:rFonts w:ascii="Georgia" w:hAnsi="Georgia" w:cs="Times New Roman"/>
          <w:b/>
          <w:sz w:val="22"/>
          <w:szCs w:val="22"/>
          <w:lang w:val="en-GB"/>
        </w:rPr>
      </w:pPr>
    </w:p>
    <w:p w14:paraId="7C5CEEA3" w14:textId="77777777" w:rsidR="006F5DE6" w:rsidRPr="006F5DE6" w:rsidRDefault="006F5DE6" w:rsidP="006F5DE6">
      <w:pPr>
        <w:spacing w:after="120" w:line="276" w:lineRule="auto"/>
        <w:rPr>
          <w:rFonts w:ascii="Georgia" w:hAnsi="Georgia" w:cs="Times New Roman"/>
          <w:b/>
          <w:sz w:val="22"/>
          <w:szCs w:val="22"/>
          <w:lang w:val="en-GB"/>
        </w:rPr>
      </w:pPr>
      <w:r w:rsidRPr="006F5DE6">
        <w:rPr>
          <w:rFonts w:ascii="Georgia" w:hAnsi="Georgia" w:cs="Times New Roman"/>
          <w:b/>
          <w:sz w:val="22"/>
          <w:szCs w:val="22"/>
          <w:lang w:val="en-GB"/>
        </w:rPr>
        <w:t>Organizational team:</w:t>
      </w:r>
    </w:p>
    <w:p w14:paraId="143BE8BD" w14:textId="77777777" w:rsidR="006F5DE6" w:rsidRPr="006F5DE6" w:rsidRDefault="006F5DE6" w:rsidP="006F5DE6">
      <w:pPr>
        <w:spacing w:after="120" w:line="276" w:lineRule="auto"/>
        <w:rPr>
          <w:rFonts w:ascii="Times New Roman" w:hAnsi="Times New Roman" w:cs="Times New Roman"/>
          <w:color w:val="000000" w:themeColor="text1"/>
          <w:lang w:val="en-GB"/>
        </w:rPr>
      </w:pPr>
      <w:r w:rsidRPr="006F5DE6">
        <w:rPr>
          <w:rFonts w:ascii="Times New Roman" w:hAnsi="Times New Roman" w:cs="Times New Roman"/>
          <w:color w:val="000000" w:themeColor="text1"/>
          <w:lang w:val="en-GB"/>
        </w:rPr>
        <w:t xml:space="preserve">Michal Uhrin, Department of Ethnology and Museology, Faculty of Arts, Comenius University in Bratislava, email: </w:t>
      </w:r>
      <w:hyperlink r:id="rId8" w:history="1">
        <w:r w:rsidRPr="006F5DE6">
          <w:rPr>
            <w:rStyle w:val="Hipercze"/>
            <w:rFonts w:ascii="Times New Roman" w:hAnsi="Times New Roman" w:cs="Times New Roman"/>
            <w:color w:val="000000" w:themeColor="text1"/>
            <w:lang w:val="en-GB"/>
          </w:rPr>
          <w:t>uhrin19@uniba.sk</w:t>
        </w:r>
      </w:hyperlink>
      <w:r w:rsidRPr="006F5DE6">
        <w:rPr>
          <w:rFonts w:ascii="Times New Roman" w:hAnsi="Times New Roman" w:cs="Times New Roman"/>
          <w:color w:val="000000" w:themeColor="text1"/>
          <w:lang w:val="en-GB"/>
        </w:rPr>
        <w:t xml:space="preserve">  </w:t>
      </w:r>
    </w:p>
    <w:p w14:paraId="595C6882" w14:textId="77777777" w:rsidR="006F5DE6" w:rsidRPr="006F5DE6" w:rsidRDefault="006F5DE6" w:rsidP="006F5DE6">
      <w:pPr>
        <w:spacing w:after="120" w:line="276" w:lineRule="auto"/>
        <w:rPr>
          <w:rFonts w:ascii="Times New Roman" w:hAnsi="Times New Roman" w:cs="Times New Roman"/>
          <w:color w:val="000000" w:themeColor="text1"/>
          <w:lang w:val="en-GB"/>
        </w:rPr>
      </w:pPr>
      <w:proofErr w:type="spellStart"/>
      <w:r w:rsidRPr="006F5DE6">
        <w:rPr>
          <w:rFonts w:ascii="Times New Roman" w:hAnsi="Times New Roman" w:cs="Times New Roman"/>
          <w:color w:val="000000" w:themeColor="text1"/>
          <w:lang w:val="en-GB"/>
        </w:rPr>
        <w:t>Katarína</w:t>
      </w:r>
      <w:proofErr w:type="spellEnd"/>
      <w:r w:rsidRPr="006F5DE6">
        <w:rPr>
          <w:rFonts w:ascii="Times New Roman" w:hAnsi="Times New Roman" w:cs="Times New Roman"/>
          <w:color w:val="000000" w:themeColor="text1"/>
          <w:lang w:val="en-GB"/>
        </w:rPr>
        <w:t xml:space="preserve"> </w:t>
      </w:r>
      <w:proofErr w:type="spellStart"/>
      <w:r w:rsidRPr="006F5DE6">
        <w:rPr>
          <w:rFonts w:ascii="Times New Roman" w:hAnsi="Times New Roman" w:cs="Times New Roman"/>
          <w:color w:val="000000" w:themeColor="text1"/>
          <w:lang w:val="en-GB"/>
        </w:rPr>
        <w:t>Martináková</w:t>
      </w:r>
      <w:proofErr w:type="spellEnd"/>
      <w:r w:rsidRPr="006F5DE6">
        <w:rPr>
          <w:rFonts w:ascii="Times New Roman" w:hAnsi="Times New Roman" w:cs="Times New Roman"/>
          <w:color w:val="000000" w:themeColor="text1"/>
          <w:lang w:val="en-GB"/>
        </w:rPr>
        <w:t xml:space="preserve">, Department of Ethnology and Museology, Faculty of Arts, Comenius University in Bratislava, email: </w:t>
      </w:r>
      <w:hyperlink r:id="rId9" w:history="1">
        <w:r w:rsidRPr="006F5DE6">
          <w:rPr>
            <w:rStyle w:val="Hipercze"/>
            <w:rFonts w:ascii="Times New Roman" w:hAnsi="Times New Roman" w:cs="Times New Roman"/>
            <w:color w:val="000000" w:themeColor="text1"/>
            <w:lang w:val="en-GB"/>
          </w:rPr>
          <w:t>martinakova15@uniba.sk</w:t>
        </w:r>
      </w:hyperlink>
      <w:r w:rsidRPr="006F5DE6">
        <w:rPr>
          <w:rFonts w:ascii="Times New Roman" w:hAnsi="Times New Roman" w:cs="Times New Roman"/>
          <w:color w:val="000000" w:themeColor="text1"/>
          <w:lang w:val="en-GB"/>
        </w:rPr>
        <w:t xml:space="preserve"> </w:t>
      </w:r>
    </w:p>
    <w:p w14:paraId="492238DD" w14:textId="77777777" w:rsidR="006F5DE6" w:rsidRPr="006F5DE6" w:rsidRDefault="006F5DE6" w:rsidP="006F5DE6">
      <w:pPr>
        <w:spacing w:after="120" w:line="276" w:lineRule="auto"/>
        <w:rPr>
          <w:rFonts w:ascii="Times New Roman" w:hAnsi="Times New Roman" w:cs="Times New Roman"/>
          <w:color w:val="000000" w:themeColor="text1"/>
          <w:lang w:val="en-GB"/>
        </w:rPr>
      </w:pPr>
      <w:proofErr w:type="spellStart"/>
      <w:r w:rsidRPr="006F5DE6">
        <w:rPr>
          <w:rFonts w:ascii="Times New Roman" w:hAnsi="Times New Roman" w:cs="Times New Roman"/>
          <w:color w:val="000000" w:themeColor="text1"/>
          <w:lang w:val="en-GB"/>
        </w:rPr>
        <w:t>Tomáš</w:t>
      </w:r>
      <w:proofErr w:type="spellEnd"/>
      <w:r w:rsidRPr="006F5DE6">
        <w:rPr>
          <w:rFonts w:ascii="Times New Roman" w:hAnsi="Times New Roman" w:cs="Times New Roman"/>
          <w:color w:val="000000" w:themeColor="text1"/>
          <w:lang w:val="en-GB"/>
        </w:rPr>
        <w:t xml:space="preserve"> Winkler, Institute of Ethnology SAS, email: </w:t>
      </w:r>
      <w:hyperlink r:id="rId10" w:history="1">
        <w:r w:rsidRPr="006F5DE6">
          <w:rPr>
            <w:rStyle w:val="Hipercze"/>
            <w:rFonts w:ascii="Times New Roman" w:hAnsi="Times New Roman" w:cs="Times New Roman"/>
            <w:color w:val="000000" w:themeColor="text1"/>
            <w:bdr w:val="none" w:sz="0" w:space="0" w:color="auto" w:frame="1"/>
            <w:shd w:val="clear" w:color="auto" w:fill="FFFFFF"/>
            <w:lang w:val="en-GB"/>
          </w:rPr>
          <w:t>radoslava.semanova@savba.sk</w:t>
        </w:r>
      </w:hyperlink>
      <w:r w:rsidRPr="006F5DE6">
        <w:rPr>
          <w:rFonts w:ascii="Times New Roman" w:hAnsi="Times New Roman" w:cs="Times New Roman"/>
          <w:color w:val="000000" w:themeColor="text1"/>
          <w:lang w:val="en-GB"/>
        </w:rPr>
        <w:t xml:space="preserve">   </w:t>
      </w:r>
    </w:p>
    <w:p w14:paraId="40EC56DE" w14:textId="77777777" w:rsidR="006F5DE6" w:rsidRPr="006F5DE6" w:rsidRDefault="006F5DE6" w:rsidP="006F5DE6">
      <w:pPr>
        <w:spacing w:after="120" w:line="276" w:lineRule="auto"/>
        <w:rPr>
          <w:rFonts w:ascii="Times New Roman" w:hAnsi="Times New Roman" w:cs="Times New Roman"/>
          <w:color w:val="000000" w:themeColor="text1"/>
          <w:lang w:val="en-GB"/>
        </w:rPr>
      </w:pPr>
      <w:proofErr w:type="spellStart"/>
      <w:r w:rsidRPr="006F5DE6">
        <w:rPr>
          <w:rFonts w:ascii="Times New Roman" w:hAnsi="Times New Roman" w:cs="Times New Roman"/>
          <w:color w:val="000000" w:themeColor="text1"/>
          <w:lang w:val="en-GB"/>
        </w:rPr>
        <w:t>Radoslava</w:t>
      </w:r>
      <w:proofErr w:type="spellEnd"/>
      <w:r w:rsidRPr="006F5DE6">
        <w:rPr>
          <w:rFonts w:ascii="Times New Roman" w:hAnsi="Times New Roman" w:cs="Times New Roman"/>
          <w:color w:val="000000" w:themeColor="text1"/>
          <w:lang w:val="en-GB"/>
        </w:rPr>
        <w:t xml:space="preserve"> </w:t>
      </w:r>
      <w:proofErr w:type="spellStart"/>
      <w:r w:rsidRPr="006F5DE6">
        <w:rPr>
          <w:rFonts w:ascii="Times New Roman" w:hAnsi="Times New Roman" w:cs="Times New Roman"/>
          <w:color w:val="000000" w:themeColor="text1"/>
          <w:lang w:val="en-GB"/>
        </w:rPr>
        <w:t>Semanová</w:t>
      </w:r>
      <w:proofErr w:type="spellEnd"/>
      <w:r w:rsidRPr="006F5DE6">
        <w:rPr>
          <w:rFonts w:ascii="Times New Roman" w:hAnsi="Times New Roman" w:cs="Times New Roman"/>
          <w:color w:val="000000" w:themeColor="text1"/>
          <w:lang w:val="en-GB"/>
        </w:rPr>
        <w:t xml:space="preserve">, Institute of Ethnology SAS, email: </w:t>
      </w:r>
      <w:hyperlink r:id="rId11" w:history="1">
        <w:r w:rsidRPr="006F5DE6">
          <w:rPr>
            <w:rStyle w:val="Hipercze"/>
            <w:rFonts w:ascii="Times New Roman" w:hAnsi="Times New Roman" w:cs="Times New Roman"/>
            <w:color w:val="000000" w:themeColor="text1"/>
            <w:lang w:val="en-GB"/>
          </w:rPr>
          <w:t>tomas.winkler@savba.sk</w:t>
        </w:r>
      </w:hyperlink>
      <w:r w:rsidRPr="006F5DE6">
        <w:rPr>
          <w:rFonts w:ascii="Times New Roman" w:hAnsi="Times New Roman" w:cs="Times New Roman"/>
          <w:color w:val="000000" w:themeColor="text1"/>
          <w:lang w:val="en-GB"/>
        </w:rPr>
        <w:t xml:space="preserve"> </w:t>
      </w:r>
    </w:p>
    <w:p w14:paraId="45CD61A8" w14:textId="77777777" w:rsidR="00F9121F" w:rsidRPr="006F5DE6" w:rsidRDefault="00F9121F" w:rsidP="006F5DE6">
      <w:pPr>
        <w:spacing w:after="120" w:line="276" w:lineRule="auto"/>
        <w:rPr>
          <w:rFonts w:ascii="Georgia" w:hAnsi="Georgia"/>
          <w:sz w:val="22"/>
          <w:szCs w:val="22"/>
          <w:lang w:val="en-GB"/>
        </w:rPr>
      </w:pPr>
    </w:p>
    <w:sectPr w:rsidR="00F9121F" w:rsidRPr="006F5DE6" w:rsidSect="00550E6A">
      <w:footerReference w:type="default" r:id="rId12"/>
      <w:headerReference w:type="first" r:id="rId13"/>
      <w:pgSz w:w="11906" w:h="16838"/>
      <w:pgMar w:top="1417" w:right="1417" w:bottom="1417" w:left="1417" w:header="708" w:footer="708" w:gutter="0"/>
      <w:pgBorders w:offsetFrom="page">
        <w:top w:val="single" w:sz="4" w:space="24" w:color="A50021"/>
        <w:left w:val="single" w:sz="4" w:space="24" w:color="A50021"/>
        <w:bottom w:val="single" w:sz="4" w:space="24" w:color="A50021"/>
        <w:right w:val="single" w:sz="4" w:space="24" w:color="A50021"/>
      </w:pgBorders>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71245" w14:textId="77777777" w:rsidR="009A0B1D" w:rsidRDefault="009A0B1D" w:rsidP="00E80E90">
      <w:r>
        <w:separator/>
      </w:r>
    </w:p>
  </w:endnote>
  <w:endnote w:type="continuationSeparator" w:id="0">
    <w:p w14:paraId="5F44C272" w14:textId="77777777" w:rsidR="009A0B1D" w:rsidRDefault="009A0B1D" w:rsidP="00E8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auto"/>
    <w:pitch w:val="variable"/>
    <w:sig w:usb0="E00002FF" w:usb1="4000ACFF" w:usb2="00000001" w:usb3="00000000" w:csb0="0000019F" w:csb1="00000000"/>
  </w:font>
  <w:font w:name="Liberation Serif">
    <w:altName w:val="Times New Roman"/>
    <w:charset w:val="01"/>
    <w:family w:val="roman"/>
    <w:pitch w:val="variable"/>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harlemagne Std">
    <w:panose1 w:val="04020705060702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571456902"/>
      <w:docPartObj>
        <w:docPartGallery w:val="Page Numbers (Bottom of Page)"/>
        <w:docPartUnique/>
      </w:docPartObj>
    </w:sdtPr>
    <w:sdtEndPr>
      <w:rPr>
        <w:sz w:val="24"/>
      </w:rPr>
    </w:sdtEndPr>
    <w:sdtContent>
      <w:p w14:paraId="53EC0F86" w14:textId="77777777" w:rsidR="00E80E90" w:rsidRPr="00E80E90" w:rsidRDefault="00E80E90">
        <w:pPr>
          <w:pStyle w:val="Stopka"/>
          <w:jc w:val="center"/>
          <w:rPr>
            <w:sz w:val="22"/>
          </w:rPr>
        </w:pPr>
        <w:r w:rsidRPr="00E80E90">
          <w:rPr>
            <w:sz w:val="22"/>
          </w:rPr>
          <w:t xml:space="preserve">Department of </w:t>
        </w:r>
        <w:proofErr w:type="spellStart"/>
        <w:r w:rsidRPr="00E80E90">
          <w:rPr>
            <w:sz w:val="22"/>
          </w:rPr>
          <w:t>Ethnology</w:t>
        </w:r>
        <w:proofErr w:type="spellEnd"/>
        <w:r w:rsidRPr="00E80E90">
          <w:rPr>
            <w:sz w:val="22"/>
          </w:rPr>
          <w:t xml:space="preserve"> and </w:t>
        </w:r>
        <w:proofErr w:type="spellStart"/>
        <w:r w:rsidRPr="00E80E90">
          <w:rPr>
            <w:sz w:val="22"/>
          </w:rPr>
          <w:t>Museology</w:t>
        </w:r>
        <w:proofErr w:type="spellEnd"/>
        <w:r w:rsidRPr="00E80E90">
          <w:rPr>
            <w:sz w:val="22"/>
          </w:rPr>
          <w:t xml:space="preserve">, Gondova 2, </w:t>
        </w:r>
        <w:r w:rsidRPr="00E80E90">
          <w:rPr>
            <w:rFonts w:ascii="Times New Roman" w:hAnsi="Times New Roman" w:cs="Times New Roman"/>
            <w:color w:val="auto"/>
            <w:sz w:val="22"/>
          </w:rPr>
          <w:t>818 01</w:t>
        </w:r>
        <w:r w:rsidRPr="00E80E90">
          <w:rPr>
            <w:sz w:val="22"/>
          </w:rPr>
          <w:t>, Bratislava, Slovakia</w:t>
        </w:r>
      </w:p>
      <w:p w14:paraId="221C681D" w14:textId="77777777" w:rsidR="00E80E90" w:rsidRDefault="00E80E90">
        <w:pPr>
          <w:pStyle w:val="Stopka"/>
          <w:jc w:val="center"/>
        </w:pPr>
        <w:r w:rsidRPr="00E80E90">
          <w:rPr>
            <w:sz w:val="22"/>
          </w:rPr>
          <w:t xml:space="preserve">www.etnologiauk.sk </w:t>
        </w:r>
      </w:p>
    </w:sdtContent>
  </w:sdt>
  <w:p w14:paraId="36D2F19C" w14:textId="77777777" w:rsidR="00E80E90" w:rsidRDefault="00E80E90">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F34C6" w14:textId="77777777" w:rsidR="009A0B1D" w:rsidRDefault="009A0B1D" w:rsidP="00E80E90">
      <w:r>
        <w:separator/>
      </w:r>
    </w:p>
  </w:footnote>
  <w:footnote w:type="continuationSeparator" w:id="0">
    <w:p w14:paraId="0A990F45" w14:textId="77777777" w:rsidR="009A0B1D" w:rsidRDefault="009A0B1D" w:rsidP="00E80E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59D0A" w14:textId="77777777" w:rsidR="00550E6A" w:rsidRPr="00550E6A" w:rsidRDefault="00550E6A" w:rsidP="00550E6A">
    <w:pPr>
      <w:pStyle w:val="Nagwek"/>
      <w:ind w:left="-851"/>
      <w:jc w:val="center"/>
      <w:rPr>
        <w:rFonts w:ascii="Charlemagne Std" w:hAnsi="Charlemagne Std"/>
        <w:b/>
        <w:color w:val="1F3864" w:themeColor="accent5" w:themeShade="80"/>
        <w:sz w:val="3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50E6A">
      <w:rPr>
        <w:rFonts w:ascii="Charlemagne Std" w:hAnsi="Charlemagne Std"/>
        <w:b/>
        <w:noProof/>
        <w:color w:val="1F3864" w:themeColor="accent5" w:themeShade="80"/>
        <w:sz w:val="32"/>
        <w:lang w:val="pl-PL" w:eastAsia="pl-P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59264" behindDoc="0" locked="0" layoutInCell="1" allowOverlap="1" wp14:anchorId="06DD64D7" wp14:editId="76722ECB">
          <wp:simplePos x="0" y="0"/>
          <wp:positionH relativeFrom="column">
            <wp:posOffset>5240911</wp:posOffset>
          </wp:positionH>
          <wp:positionV relativeFrom="paragraph">
            <wp:posOffset>6985</wp:posOffset>
          </wp:positionV>
          <wp:extent cx="741600" cy="741600"/>
          <wp:effectExtent l="0" t="0" r="1905" b="190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F.jpg"/>
                  <pic:cNvPicPr/>
                </pic:nvPicPr>
                <pic:blipFill>
                  <a:blip r:embed="rId1">
                    <a:extLst>
                      <a:ext uri="{28A0092B-C50C-407E-A947-70E740481C1C}">
                        <a14:useLocalDpi xmlns:a14="http://schemas.microsoft.com/office/drawing/2010/main" val="0"/>
                      </a:ext>
                    </a:extLst>
                  </a:blip>
                  <a:stretch>
                    <a:fillRect/>
                  </a:stretch>
                </pic:blipFill>
                <pic:spPr>
                  <a:xfrm>
                    <a:off x="0" y="0"/>
                    <a:ext cx="741600" cy="741600"/>
                  </a:xfrm>
                  <a:prstGeom prst="rect">
                    <a:avLst/>
                  </a:prstGeom>
                </pic:spPr>
              </pic:pic>
            </a:graphicData>
          </a:graphic>
        </wp:anchor>
      </w:drawing>
    </w:r>
    <w:r w:rsidRPr="00550E6A">
      <w:rPr>
        <w:rFonts w:ascii="Charlemagne Std" w:hAnsi="Charlemagne Std"/>
        <w:b/>
        <w:color w:val="1F3864" w:themeColor="accent5" w:themeShade="80"/>
        <w:sz w:val="3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Ethnology Without Borders</w:t>
    </w:r>
  </w:p>
  <w:p w14:paraId="172677C1" w14:textId="77777777" w:rsidR="00550E6A" w:rsidRPr="00550E6A" w:rsidRDefault="00550E6A" w:rsidP="00550E6A">
    <w:pPr>
      <w:pStyle w:val="Nagwek"/>
      <w:ind w:left="-851"/>
      <w:jc w:val="center"/>
      <w:rPr>
        <w:rFonts w:ascii="Charlemagne Std" w:hAnsi="Charlemagne Std"/>
        <w:b/>
        <w:color w:val="1F3864" w:themeColor="accent5" w:themeShade="80"/>
        <w:sz w:val="3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50E6A">
      <w:rPr>
        <w:rFonts w:ascii="Charlemagne Std" w:hAnsi="Charlemagne Std"/>
        <w:b/>
        <w:color w:val="1F3864" w:themeColor="accent5" w:themeShade="80"/>
        <w:sz w:val="3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Faculty of Arts</w:t>
    </w:r>
  </w:p>
  <w:p w14:paraId="39CCE8FA" w14:textId="77777777" w:rsidR="00550E6A" w:rsidRPr="00550E6A" w:rsidRDefault="00550E6A" w:rsidP="00550E6A">
    <w:pPr>
      <w:pStyle w:val="Nagwek"/>
      <w:ind w:left="-851"/>
      <w:jc w:val="center"/>
      <w:rPr>
        <w:rFonts w:ascii="Charlemagne Std" w:hAnsi="Charlemagne Std"/>
        <w:b/>
        <w:color w:val="1F3864" w:themeColor="accent5" w:themeShade="80"/>
        <w:sz w:val="3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50E6A">
      <w:rPr>
        <w:rFonts w:ascii="Charlemagne Std" w:hAnsi="Charlemagne Std"/>
        <w:b/>
        <w:color w:val="1F3864" w:themeColor="accent5" w:themeShade="80"/>
        <w:sz w:val="3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Comenius University in Bratislava</w:t>
    </w:r>
  </w:p>
  <w:p w14:paraId="05128BB3" w14:textId="77777777" w:rsidR="00550E6A" w:rsidRPr="00550E6A" w:rsidRDefault="005F6C38" w:rsidP="00550E6A">
    <w:pPr>
      <w:pStyle w:val="Nagwek"/>
      <w:ind w:left="-851"/>
      <w:jc w:val="center"/>
      <w:rPr>
        <w:rFonts w:ascii="Charlemagne Std" w:hAnsi="Charlemagne Std"/>
        <w:color w:val="5B9BD5" w:themeColor="accent1"/>
        <w:sz w:val="32"/>
        <w:lang w:val="en-GB"/>
        <w14:textFill>
          <w14:gradFill>
            <w14:gsLst>
              <w14:gs w14:pos="0">
                <w14:schemeClr w14:val="accent1">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Charlemagne Std" w:hAnsi="Charlemagne Std"/>
        <w:b/>
        <w:color w:val="1F3864" w:themeColor="accent5" w:themeShade="80"/>
        <w:sz w:val="3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25 – 26</w:t>
    </w:r>
    <w:r w:rsidR="006F5DE6">
      <w:rPr>
        <w:rFonts w:ascii="Charlemagne Std" w:hAnsi="Charlemagne Std"/>
        <w:b/>
        <w:color w:val="1F3864" w:themeColor="accent5" w:themeShade="80"/>
        <w:sz w:val="3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550E6A" w:rsidRPr="00550E6A">
      <w:rPr>
        <w:rFonts w:ascii="Charlemagne Std" w:hAnsi="Charlemagne Std"/>
        <w:b/>
        <w:color w:val="1F3864" w:themeColor="accent5" w:themeShade="80"/>
        <w:sz w:val="3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September 2017</w:t>
    </w:r>
  </w:p>
  <w:p w14:paraId="33861371" w14:textId="77777777" w:rsidR="00550E6A" w:rsidRDefault="00550E6A">
    <w:pPr>
      <w:pStyle w:val="Nagwek"/>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A5EE5"/>
    <w:multiLevelType w:val="multilevel"/>
    <w:tmpl w:val="78A4BE40"/>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nsid w:val="218B04C6"/>
    <w:multiLevelType w:val="multilevel"/>
    <w:tmpl w:val="A3E88454"/>
    <w:lvl w:ilvl="0">
      <w:start w:val="1"/>
      <w:numFmt w:val="bullet"/>
      <w:lvlText w:val=""/>
      <w:lvlJc w:val="left"/>
      <w:pPr>
        <w:ind w:left="1068" w:firstLine="360"/>
      </w:pPr>
      <w:rPr>
        <w:rFonts w:ascii="Wingdings" w:hAnsi="Wingdings" w:cs="Wingdings" w:hint="default"/>
        <w:u w:val="none"/>
      </w:rPr>
    </w:lvl>
    <w:lvl w:ilvl="1">
      <w:start w:val="1"/>
      <w:numFmt w:val="bullet"/>
      <w:lvlText w:val=""/>
      <w:lvlJc w:val="left"/>
      <w:pPr>
        <w:ind w:left="1788" w:firstLine="1080"/>
      </w:pPr>
      <w:rPr>
        <w:rFonts w:ascii="Wingdings 2" w:hAnsi="Wingdings 2" w:cs="Wingdings 2" w:hint="default"/>
        <w:u w:val="none"/>
      </w:rPr>
    </w:lvl>
    <w:lvl w:ilvl="2">
      <w:start w:val="1"/>
      <w:numFmt w:val="bullet"/>
      <w:lvlText w:val="■"/>
      <w:lvlJc w:val="left"/>
      <w:pPr>
        <w:ind w:left="2508" w:firstLine="1800"/>
      </w:pPr>
      <w:rPr>
        <w:rFonts w:ascii="OpenSymbol" w:hAnsi="OpenSymbol" w:cs="OpenSymbol" w:hint="default"/>
        <w:u w:val="none"/>
      </w:rPr>
    </w:lvl>
    <w:lvl w:ilvl="3">
      <w:start w:val="1"/>
      <w:numFmt w:val="bullet"/>
      <w:lvlText w:val=""/>
      <w:lvlJc w:val="left"/>
      <w:pPr>
        <w:ind w:left="3228" w:firstLine="2520"/>
      </w:pPr>
      <w:rPr>
        <w:rFonts w:ascii="Wingdings" w:hAnsi="Wingdings" w:cs="Wingdings" w:hint="default"/>
        <w:u w:val="none"/>
      </w:rPr>
    </w:lvl>
    <w:lvl w:ilvl="4">
      <w:start w:val="1"/>
      <w:numFmt w:val="bullet"/>
      <w:lvlText w:val=""/>
      <w:lvlJc w:val="left"/>
      <w:pPr>
        <w:ind w:left="3948" w:firstLine="3240"/>
      </w:pPr>
      <w:rPr>
        <w:rFonts w:ascii="Wingdings 2" w:hAnsi="Wingdings 2" w:cs="Wingdings 2" w:hint="default"/>
        <w:u w:val="none"/>
      </w:rPr>
    </w:lvl>
    <w:lvl w:ilvl="5">
      <w:start w:val="1"/>
      <w:numFmt w:val="bullet"/>
      <w:lvlText w:val="■"/>
      <w:lvlJc w:val="left"/>
      <w:pPr>
        <w:ind w:left="4668" w:firstLine="3960"/>
      </w:pPr>
      <w:rPr>
        <w:rFonts w:ascii="OpenSymbol" w:hAnsi="OpenSymbol" w:cs="OpenSymbol" w:hint="default"/>
        <w:u w:val="none"/>
      </w:rPr>
    </w:lvl>
    <w:lvl w:ilvl="6">
      <w:start w:val="1"/>
      <w:numFmt w:val="bullet"/>
      <w:lvlText w:val=""/>
      <w:lvlJc w:val="left"/>
      <w:pPr>
        <w:ind w:left="5388" w:firstLine="4680"/>
      </w:pPr>
      <w:rPr>
        <w:rFonts w:ascii="Wingdings" w:hAnsi="Wingdings" w:cs="Wingdings" w:hint="default"/>
        <w:u w:val="none"/>
      </w:rPr>
    </w:lvl>
    <w:lvl w:ilvl="7">
      <w:start w:val="1"/>
      <w:numFmt w:val="bullet"/>
      <w:lvlText w:val=""/>
      <w:lvlJc w:val="left"/>
      <w:pPr>
        <w:ind w:left="6108" w:firstLine="5400"/>
      </w:pPr>
      <w:rPr>
        <w:rFonts w:ascii="Wingdings 2" w:hAnsi="Wingdings 2" w:cs="Wingdings 2" w:hint="default"/>
        <w:u w:val="none"/>
      </w:rPr>
    </w:lvl>
    <w:lvl w:ilvl="8">
      <w:start w:val="1"/>
      <w:numFmt w:val="bullet"/>
      <w:lvlText w:val="■"/>
      <w:lvlJc w:val="left"/>
      <w:pPr>
        <w:ind w:left="6828" w:firstLine="6120"/>
      </w:pPr>
      <w:rPr>
        <w:rFonts w:ascii="OpenSymbol" w:hAnsi="OpenSymbol" w:cs="OpenSymbol" w:hint="default"/>
        <w:u w:val="none"/>
      </w:rPr>
    </w:lvl>
  </w:abstractNum>
  <w:abstractNum w:abstractNumId="2">
    <w:nsid w:val="29DD3230"/>
    <w:multiLevelType w:val="multilevel"/>
    <w:tmpl w:val="41C24170"/>
    <w:lvl w:ilvl="0">
      <w:start w:val="1"/>
      <w:numFmt w:val="bullet"/>
      <w:lvlText w:val=""/>
      <w:lvlJc w:val="left"/>
      <w:pPr>
        <w:ind w:left="1068" w:firstLine="360"/>
      </w:pPr>
      <w:rPr>
        <w:rFonts w:ascii="Wingdings" w:hAnsi="Wingdings" w:cs="Wingdings" w:hint="default"/>
        <w:u w:val="none"/>
      </w:rPr>
    </w:lvl>
    <w:lvl w:ilvl="1">
      <w:start w:val="1"/>
      <w:numFmt w:val="bullet"/>
      <w:lvlText w:val=""/>
      <w:lvlJc w:val="left"/>
      <w:pPr>
        <w:ind w:left="1788" w:firstLine="1080"/>
      </w:pPr>
      <w:rPr>
        <w:rFonts w:ascii="Wingdings 2" w:hAnsi="Wingdings 2" w:cs="Wingdings 2" w:hint="default"/>
        <w:u w:val="none"/>
      </w:rPr>
    </w:lvl>
    <w:lvl w:ilvl="2">
      <w:start w:val="1"/>
      <w:numFmt w:val="bullet"/>
      <w:lvlText w:val="■"/>
      <w:lvlJc w:val="left"/>
      <w:pPr>
        <w:ind w:left="2508" w:firstLine="1800"/>
      </w:pPr>
      <w:rPr>
        <w:rFonts w:ascii="OpenSymbol" w:hAnsi="OpenSymbol" w:cs="OpenSymbol" w:hint="default"/>
        <w:u w:val="none"/>
      </w:rPr>
    </w:lvl>
    <w:lvl w:ilvl="3">
      <w:start w:val="1"/>
      <w:numFmt w:val="bullet"/>
      <w:lvlText w:val=""/>
      <w:lvlJc w:val="left"/>
      <w:pPr>
        <w:ind w:left="3228" w:firstLine="2520"/>
      </w:pPr>
      <w:rPr>
        <w:rFonts w:ascii="Wingdings" w:hAnsi="Wingdings" w:cs="Wingdings" w:hint="default"/>
        <w:u w:val="none"/>
      </w:rPr>
    </w:lvl>
    <w:lvl w:ilvl="4">
      <w:start w:val="1"/>
      <w:numFmt w:val="bullet"/>
      <w:lvlText w:val=""/>
      <w:lvlJc w:val="left"/>
      <w:pPr>
        <w:ind w:left="3948" w:firstLine="3240"/>
      </w:pPr>
      <w:rPr>
        <w:rFonts w:ascii="Wingdings 2" w:hAnsi="Wingdings 2" w:cs="Wingdings 2" w:hint="default"/>
        <w:u w:val="none"/>
      </w:rPr>
    </w:lvl>
    <w:lvl w:ilvl="5">
      <w:start w:val="1"/>
      <w:numFmt w:val="bullet"/>
      <w:lvlText w:val="■"/>
      <w:lvlJc w:val="left"/>
      <w:pPr>
        <w:ind w:left="4668" w:firstLine="3960"/>
      </w:pPr>
      <w:rPr>
        <w:rFonts w:ascii="OpenSymbol" w:hAnsi="OpenSymbol" w:cs="OpenSymbol" w:hint="default"/>
        <w:u w:val="none"/>
      </w:rPr>
    </w:lvl>
    <w:lvl w:ilvl="6">
      <w:start w:val="1"/>
      <w:numFmt w:val="bullet"/>
      <w:lvlText w:val=""/>
      <w:lvlJc w:val="left"/>
      <w:pPr>
        <w:ind w:left="5388" w:firstLine="4680"/>
      </w:pPr>
      <w:rPr>
        <w:rFonts w:ascii="Wingdings" w:hAnsi="Wingdings" w:cs="Wingdings" w:hint="default"/>
        <w:u w:val="none"/>
      </w:rPr>
    </w:lvl>
    <w:lvl w:ilvl="7">
      <w:start w:val="1"/>
      <w:numFmt w:val="bullet"/>
      <w:lvlText w:val=""/>
      <w:lvlJc w:val="left"/>
      <w:pPr>
        <w:ind w:left="6108" w:firstLine="5400"/>
      </w:pPr>
      <w:rPr>
        <w:rFonts w:ascii="Wingdings 2" w:hAnsi="Wingdings 2" w:cs="Wingdings 2" w:hint="default"/>
        <w:u w:val="none"/>
      </w:rPr>
    </w:lvl>
    <w:lvl w:ilvl="8">
      <w:start w:val="1"/>
      <w:numFmt w:val="bullet"/>
      <w:lvlText w:val="■"/>
      <w:lvlJc w:val="left"/>
      <w:pPr>
        <w:ind w:left="6828" w:firstLine="6120"/>
      </w:pPr>
      <w:rPr>
        <w:rFonts w:ascii="OpenSymbol" w:hAnsi="OpenSymbol" w:cs="OpenSymbol" w:hint="default"/>
        <w:u w:val="none"/>
      </w:rPr>
    </w:lvl>
  </w:abstractNum>
  <w:abstractNum w:abstractNumId="3">
    <w:nsid w:val="679A3E90"/>
    <w:multiLevelType w:val="multilevel"/>
    <w:tmpl w:val="9642EBCC"/>
    <w:lvl w:ilvl="0">
      <w:start w:val="1"/>
      <w:numFmt w:val="bullet"/>
      <w:lvlText w:val=""/>
      <w:lvlJc w:val="left"/>
      <w:pPr>
        <w:ind w:left="1080" w:firstLine="360"/>
      </w:pPr>
      <w:rPr>
        <w:rFonts w:ascii="Wingdings" w:hAnsi="Wingdings" w:cs="Wingdings" w:hint="default"/>
        <w:u w:val="none"/>
      </w:rPr>
    </w:lvl>
    <w:lvl w:ilvl="1">
      <w:start w:val="1"/>
      <w:numFmt w:val="bullet"/>
      <w:lvlText w:val=""/>
      <w:lvlJc w:val="left"/>
      <w:pPr>
        <w:ind w:left="1800" w:firstLine="1080"/>
      </w:pPr>
      <w:rPr>
        <w:rFonts w:ascii="Wingdings 2" w:hAnsi="Wingdings 2" w:cs="Wingdings 2" w:hint="default"/>
        <w:u w:val="none"/>
      </w:rPr>
    </w:lvl>
    <w:lvl w:ilvl="2">
      <w:start w:val="1"/>
      <w:numFmt w:val="bullet"/>
      <w:lvlText w:val="■"/>
      <w:lvlJc w:val="left"/>
      <w:pPr>
        <w:ind w:left="2520" w:firstLine="1800"/>
      </w:pPr>
      <w:rPr>
        <w:rFonts w:ascii="OpenSymbol" w:hAnsi="OpenSymbol" w:cs="OpenSymbol" w:hint="default"/>
        <w:u w:val="none"/>
      </w:rPr>
    </w:lvl>
    <w:lvl w:ilvl="3">
      <w:start w:val="1"/>
      <w:numFmt w:val="bullet"/>
      <w:lvlText w:val=""/>
      <w:lvlJc w:val="left"/>
      <w:pPr>
        <w:ind w:left="3240" w:firstLine="2520"/>
      </w:pPr>
      <w:rPr>
        <w:rFonts w:ascii="Wingdings" w:hAnsi="Wingdings" w:cs="Wingdings" w:hint="default"/>
        <w:u w:val="none"/>
      </w:rPr>
    </w:lvl>
    <w:lvl w:ilvl="4">
      <w:start w:val="1"/>
      <w:numFmt w:val="bullet"/>
      <w:lvlText w:val=""/>
      <w:lvlJc w:val="left"/>
      <w:pPr>
        <w:ind w:left="3960" w:firstLine="3240"/>
      </w:pPr>
      <w:rPr>
        <w:rFonts w:ascii="Wingdings 2" w:hAnsi="Wingdings 2" w:cs="Wingdings 2" w:hint="default"/>
        <w:u w:val="none"/>
      </w:rPr>
    </w:lvl>
    <w:lvl w:ilvl="5">
      <w:start w:val="1"/>
      <w:numFmt w:val="bullet"/>
      <w:lvlText w:val="■"/>
      <w:lvlJc w:val="left"/>
      <w:pPr>
        <w:ind w:left="4680" w:firstLine="3960"/>
      </w:pPr>
      <w:rPr>
        <w:rFonts w:ascii="OpenSymbol" w:hAnsi="OpenSymbol" w:cs="OpenSymbol" w:hint="default"/>
        <w:u w:val="none"/>
      </w:rPr>
    </w:lvl>
    <w:lvl w:ilvl="6">
      <w:start w:val="1"/>
      <w:numFmt w:val="bullet"/>
      <w:lvlText w:val=""/>
      <w:lvlJc w:val="left"/>
      <w:pPr>
        <w:ind w:left="5400" w:firstLine="4680"/>
      </w:pPr>
      <w:rPr>
        <w:rFonts w:ascii="Wingdings" w:hAnsi="Wingdings" w:cs="Wingdings" w:hint="default"/>
        <w:u w:val="none"/>
      </w:rPr>
    </w:lvl>
    <w:lvl w:ilvl="7">
      <w:start w:val="1"/>
      <w:numFmt w:val="bullet"/>
      <w:lvlText w:val=""/>
      <w:lvlJc w:val="left"/>
      <w:pPr>
        <w:ind w:left="6120" w:firstLine="5400"/>
      </w:pPr>
      <w:rPr>
        <w:rFonts w:ascii="Wingdings 2" w:hAnsi="Wingdings 2" w:cs="Wingdings 2" w:hint="default"/>
        <w:u w:val="none"/>
      </w:rPr>
    </w:lvl>
    <w:lvl w:ilvl="8">
      <w:start w:val="1"/>
      <w:numFmt w:val="bullet"/>
      <w:lvlText w:val="■"/>
      <w:lvlJc w:val="left"/>
      <w:pPr>
        <w:ind w:left="6840" w:firstLine="6120"/>
      </w:pPr>
      <w:rPr>
        <w:rFonts w:ascii="OpenSymbol" w:hAnsi="OpenSymbol" w:cs="OpenSymbol" w:hint="default"/>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90"/>
    <w:rsid w:val="00044B6D"/>
    <w:rsid w:val="00086C6A"/>
    <w:rsid w:val="001B14B6"/>
    <w:rsid w:val="001F380A"/>
    <w:rsid w:val="0022101F"/>
    <w:rsid w:val="002D4941"/>
    <w:rsid w:val="00305347"/>
    <w:rsid w:val="003F6CC1"/>
    <w:rsid w:val="00424961"/>
    <w:rsid w:val="00550E6A"/>
    <w:rsid w:val="005721B9"/>
    <w:rsid w:val="005F6C38"/>
    <w:rsid w:val="006458AD"/>
    <w:rsid w:val="00661F17"/>
    <w:rsid w:val="006A4A0C"/>
    <w:rsid w:val="006A5F31"/>
    <w:rsid w:val="006F201B"/>
    <w:rsid w:val="006F5DE6"/>
    <w:rsid w:val="00803F5B"/>
    <w:rsid w:val="008F5915"/>
    <w:rsid w:val="009A0B1D"/>
    <w:rsid w:val="00C53F7B"/>
    <w:rsid w:val="00C55B52"/>
    <w:rsid w:val="00C62320"/>
    <w:rsid w:val="00D72339"/>
    <w:rsid w:val="00E80E90"/>
    <w:rsid w:val="00F617DD"/>
    <w:rsid w:val="00F9121F"/>
    <w:rsid w:val="00FE4ED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0A07D2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rsid w:val="00E80E90"/>
    <w:pPr>
      <w:suppressAutoHyphens/>
      <w:spacing w:after="0" w:line="240" w:lineRule="auto"/>
    </w:pPr>
    <w:rPr>
      <w:rFonts w:ascii="Liberation Serif" w:eastAsia="Liberation Serif" w:hAnsi="Liberation Serif" w:cs="Liberation Serif"/>
      <w:color w:val="000000"/>
      <w:szCs w:val="24"/>
      <w:lang w:val="sk-SK" w:eastAsia="sk-SK"/>
    </w:rPr>
  </w:style>
  <w:style w:type="paragraph" w:styleId="Nagwek1">
    <w:name w:val="heading 1"/>
    <w:basedOn w:val="Nagwek2"/>
    <w:next w:val="Normalny"/>
    <w:link w:val="Nagwek1Znak"/>
    <w:autoRedefine/>
    <w:uiPriority w:val="9"/>
    <w:qFormat/>
    <w:rsid w:val="00661F1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outlineLvl w:val="0"/>
    </w:pPr>
    <w:rPr>
      <w:b w:val="0"/>
      <w:spacing w:val="15"/>
    </w:rPr>
  </w:style>
  <w:style w:type="paragraph" w:styleId="Nagwek2">
    <w:name w:val="heading 2"/>
    <w:basedOn w:val="Normalny"/>
    <w:next w:val="Normalny"/>
    <w:link w:val="Nagwek2Znak"/>
    <w:autoRedefine/>
    <w:uiPriority w:val="9"/>
    <w:unhideWhenUsed/>
    <w:qFormat/>
    <w:rsid w:val="00661F17"/>
    <w:pPr>
      <w:spacing w:after="120"/>
      <w:outlineLvl w:val="1"/>
    </w:pPr>
    <w:rPr>
      <w:b/>
      <w:lang w:val="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1F17"/>
    <w:rPr>
      <w:spacing w:val="15"/>
      <w:szCs w:val="24"/>
      <w:shd w:val="clear" w:color="auto" w:fill="DEEAF6" w:themeFill="accent1" w:themeFillTint="33"/>
      <w:lang w:val="cs-CZ"/>
    </w:rPr>
  </w:style>
  <w:style w:type="character" w:customStyle="1" w:styleId="Nagwek2Znak">
    <w:name w:val="Nagłówek 2 Znak"/>
    <w:basedOn w:val="Domylnaczcionkaakapitu"/>
    <w:link w:val="Nagwek2"/>
    <w:uiPriority w:val="9"/>
    <w:rsid w:val="00661F17"/>
    <w:rPr>
      <w:b/>
      <w:szCs w:val="24"/>
      <w:lang w:val="cs-CZ"/>
    </w:rPr>
  </w:style>
  <w:style w:type="paragraph" w:styleId="Nagwek">
    <w:name w:val="header"/>
    <w:basedOn w:val="Normalny"/>
    <w:link w:val="NagwekZnak"/>
    <w:uiPriority w:val="99"/>
    <w:unhideWhenUsed/>
    <w:rsid w:val="00E80E90"/>
    <w:pPr>
      <w:tabs>
        <w:tab w:val="center" w:pos="4513"/>
        <w:tab w:val="right" w:pos="9026"/>
      </w:tabs>
    </w:pPr>
  </w:style>
  <w:style w:type="character" w:customStyle="1" w:styleId="NagwekZnak">
    <w:name w:val="Nagłówek Znak"/>
    <w:basedOn w:val="Domylnaczcionkaakapitu"/>
    <w:link w:val="Nagwek"/>
    <w:uiPriority w:val="99"/>
    <w:rsid w:val="00E80E90"/>
  </w:style>
  <w:style w:type="paragraph" w:styleId="Stopka">
    <w:name w:val="footer"/>
    <w:basedOn w:val="Normalny"/>
    <w:link w:val="StopkaZnak"/>
    <w:uiPriority w:val="99"/>
    <w:unhideWhenUsed/>
    <w:rsid w:val="00E80E90"/>
    <w:pPr>
      <w:tabs>
        <w:tab w:val="center" w:pos="4513"/>
        <w:tab w:val="right" w:pos="9026"/>
      </w:tabs>
    </w:pPr>
  </w:style>
  <w:style w:type="character" w:customStyle="1" w:styleId="StopkaZnak">
    <w:name w:val="Stopka Znak"/>
    <w:basedOn w:val="Domylnaczcionkaakapitu"/>
    <w:link w:val="Stopka"/>
    <w:uiPriority w:val="99"/>
    <w:rsid w:val="00E80E90"/>
  </w:style>
  <w:style w:type="character" w:styleId="Hipercze">
    <w:name w:val="Hyperlink"/>
    <w:basedOn w:val="Domylnaczcionkaakapitu"/>
    <w:uiPriority w:val="99"/>
    <w:unhideWhenUsed/>
    <w:rsid w:val="006F5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omas.winkler@savba.sk"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uhrin19@uniba.sk" TargetMode="External"/><Relationship Id="rId8" Type="http://schemas.openxmlformats.org/officeDocument/2006/relationships/hyperlink" Target="mailto:uhrin19@uniba.sk" TargetMode="External"/><Relationship Id="rId9" Type="http://schemas.openxmlformats.org/officeDocument/2006/relationships/hyperlink" Target="mailto:martinakova15@uniba.sk" TargetMode="External"/><Relationship Id="rId10" Type="http://schemas.openxmlformats.org/officeDocument/2006/relationships/hyperlink" Target="mailto:radoslava.semanova@savb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677</Words>
  <Characters>4067</Characters>
  <Application>Microsoft Macintosh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dc:creator>
  <cp:keywords/>
  <dc:description/>
  <cp:lastModifiedBy>Karolina Kania</cp:lastModifiedBy>
  <cp:revision>8</cp:revision>
  <dcterms:created xsi:type="dcterms:W3CDTF">2017-05-26T09:26:00Z</dcterms:created>
  <dcterms:modified xsi:type="dcterms:W3CDTF">2017-06-18T00:05:00Z</dcterms:modified>
</cp:coreProperties>
</file>